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98" w:rsidRDefault="00120639" w:rsidP="00120639">
      <w:pPr>
        <w:widowControl w:val="0"/>
        <w:spacing w:before="91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C0E43DE" wp14:editId="6A4E56C4">
            <wp:extent cx="614363" cy="94550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3" cy="945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7398" w:rsidRDefault="004A7398" w:rsidP="00120639">
      <w:pPr>
        <w:widowControl w:val="0"/>
        <w:spacing w:line="14" w:lineRule="auto"/>
        <w:ind w:left="0" w:right="-15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4A7398" w:rsidRDefault="004A7398" w:rsidP="00120639">
      <w:pPr>
        <w:widowControl w:val="0"/>
        <w:spacing w:before="2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4A7398" w:rsidRDefault="00900BA0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MINISTÉRIO DA EDUCAÇÃO</w:t>
      </w:r>
    </w:p>
    <w:p w:rsidR="004A7398" w:rsidRDefault="00900BA0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FEDERAL RURAL DO SEMI-ÁRIDO</w:t>
      </w:r>
    </w:p>
    <w:p w:rsidR="004A7398" w:rsidRDefault="00900BA0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CENTRO MULTIDISCIPLINAR DE ANGICOS</w:t>
      </w:r>
    </w:p>
    <w:p w:rsidR="004A7398" w:rsidRDefault="00900BA0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COORDENADORIA DE ASSUNTOS ESTUDANTIS</w:t>
      </w:r>
      <w:bookmarkStart w:id="1" w:name="_GoBack"/>
      <w:bookmarkEnd w:id="1"/>
    </w:p>
    <w:p w:rsidR="004A7398" w:rsidRDefault="004A7398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4A7398" w:rsidRDefault="004A7398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A7398" w:rsidRDefault="00900BA0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 – Relatório de Viagem</w:t>
      </w:r>
    </w:p>
    <w:p w:rsidR="004A7398" w:rsidRDefault="004A7398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A7398" w:rsidRDefault="004A7398" w:rsidP="0012063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57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A7398">
        <w:trPr>
          <w:cantSplit/>
        </w:trPr>
        <w:tc>
          <w:tcPr>
            <w:tcW w:w="9570" w:type="dxa"/>
            <w:shd w:val="clear" w:color="auto" w:fill="CCCCCC"/>
          </w:tcPr>
          <w:p w:rsidR="004A7398" w:rsidRDefault="00900BA0" w:rsidP="0012063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Identificação do Discente:</w:t>
            </w:r>
          </w:p>
        </w:tc>
      </w:tr>
    </w:tbl>
    <w:p w:rsidR="004A7398" w:rsidRDefault="004A7398" w:rsidP="0012063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57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990"/>
      </w:tblGrid>
      <w:tr w:rsidR="004A7398">
        <w:trPr>
          <w:cantSplit/>
          <w:trHeight w:val="249"/>
        </w:trPr>
        <w:tc>
          <w:tcPr>
            <w:tcW w:w="9570" w:type="dxa"/>
            <w:gridSpan w:val="2"/>
          </w:tcPr>
          <w:p w:rsidR="004A7398" w:rsidRDefault="00900BA0" w:rsidP="0012063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Nome: </w:t>
            </w:r>
          </w:p>
        </w:tc>
      </w:tr>
      <w:tr w:rsidR="004A7398">
        <w:trPr>
          <w:cantSplit/>
          <w:trHeight w:val="285"/>
        </w:trPr>
        <w:tc>
          <w:tcPr>
            <w:tcW w:w="5580" w:type="dxa"/>
          </w:tcPr>
          <w:p w:rsidR="004A7398" w:rsidRDefault="00900BA0" w:rsidP="0012063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Curso:</w:t>
            </w:r>
          </w:p>
        </w:tc>
        <w:tc>
          <w:tcPr>
            <w:tcW w:w="3990" w:type="dxa"/>
          </w:tcPr>
          <w:p w:rsidR="004A7398" w:rsidRDefault="00900BA0" w:rsidP="0012063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Matrícula ou CPF:</w:t>
            </w:r>
          </w:p>
        </w:tc>
      </w:tr>
    </w:tbl>
    <w:p w:rsidR="004A7398" w:rsidRDefault="004A7398" w:rsidP="0012063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58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5"/>
      </w:tblGrid>
      <w:tr w:rsidR="004A7398">
        <w:trPr>
          <w:cantSplit/>
        </w:trPr>
        <w:tc>
          <w:tcPr>
            <w:tcW w:w="9585" w:type="dxa"/>
            <w:shd w:val="clear" w:color="auto" w:fill="CCCCCC"/>
          </w:tcPr>
          <w:p w:rsidR="004A7398" w:rsidRDefault="00900BA0" w:rsidP="0012063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Período de Afastamento:</w:t>
            </w:r>
          </w:p>
        </w:tc>
      </w:tr>
    </w:tbl>
    <w:p w:rsidR="004A7398" w:rsidRDefault="004A7398" w:rsidP="0012063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58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5595"/>
      </w:tblGrid>
      <w:tr w:rsidR="004A7398">
        <w:trPr>
          <w:cantSplit/>
          <w:trHeight w:val="274"/>
        </w:trPr>
        <w:tc>
          <w:tcPr>
            <w:tcW w:w="3990" w:type="dxa"/>
          </w:tcPr>
          <w:p w:rsidR="004A7398" w:rsidRDefault="00900BA0" w:rsidP="0012063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de Saída: </w:t>
            </w:r>
          </w:p>
        </w:tc>
        <w:tc>
          <w:tcPr>
            <w:tcW w:w="5595" w:type="dxa"/>
          </w:tcPr>
          <w:p w:rsidR="004A7398" w:rsidRDefault="00900BA0" w:rsidP="00120639">
            <w:pPr>
              <w:ind w:left="0" w:right="-30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de Retorno: </w:t>
            </w:r>
          </w:p>
        </w:tc>
      </w:tr>
      <w:tr w:rsidR="004A7398">
        <w:trPr>
          <w:cantSplit/>
          <w:trHeight w:val="279"/>
        </w:trPr>
        <w:tc>
          <w:tcPr>
            <w:tcW w:w="3990" w:type="dxa"/>
          </w:tcPr>
          <w:p w:rsidR="004A7398" w:rsidRDefault="00900BA0" w:rsidP="0012063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Percurso/trecho:</w:t>
            </w:r>
          </w:p>
        </w:tc>
        <w:tc>
          <w:tcPr>
            <w:tcW w:w="5595" w:type="dxa"/>
          </w:tcPr>
          <w:p w:rsidR="004A7398" w:rsidRDefault="00900BA0" w:rsidP="0012063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 do evento (cidade/Estado):</w:t>
            </w:r>
          </w:p>
        </w:tc>
      </w:tr>
    </w:tbl>
    <w:p w:rsidR="004A7398" w:rsidRDefault="004A7398" w:rsidP="0012063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58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5"/>
      </w:tblGrid>
      <w:tr w:rsidR="004A7398">
        <w:trPr>
          <w:cantSplit/>
        </w:trPr>
        <w:tc>
          <w:tcPr>
            <w:tcW w:w="9585" w:type="dxa"/>
            <w:shd w:val="clear" w:color="auto" w:fill="CCCCCC"/>
          </w:tcPr>
          <w:p w:rsidR="004A7398" w:rsidRDefault="00900BA0" w:rsidP="0012063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Objetivo da viagem / Nome do evento:</w:t>
            </w:r>
          </w:p>
        </w:tc>
      </w:tr>
    </w:tbl>
    <w:p w:rsidR="004A7398" w:rsidRDefault="004A7398" w:rsidP="0012063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57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A7398">
        <w:trPr>
          <w:cantSplit/>
          <w:trHeight w:val="800"/>
          <w:tblHeader/>
        </w:trPr>
        <w:tc>
          <w:tcPr>
            <w:tcW w:w="9570" w:type="dxa"/>
          </w:tcPr>
          <w:p w:rsidR="004A7398" w:rsidRDefault="004A7398" w:rsidP="00120639">
            <w:pPr>
              <w:ind w:left="0" w:right="110" w:hanging="2"/>
              <w:rPr>
                <w:rFonts w:ascii="Arial" w:eastAsia="Arial" w:hAnsi="Arial" w:cs="Arial"/>
              </w:rPr>
            </w:pPr>
          </w:p>
          <w:p w:rsidR="004A7398" w:rsidRDefault="004A7398" w:rsidP="00120639">
            <w:pPr>
              <w:ind w:left="0" w:right="110" w:hanging="2"/>
              <w:rPr>
                <w:rFonts w:ascii="Arial" w:eastAsia="Arial" w:hAnsi="Arial" w:cs="Arial"/>
              </w:rPr>
            </w:pPr>
          </w:p>
          <w:p w:rsidR="004A7398" w:rsidRDefault="004A7398" w:rsidP="00120639">
            <w:pPr>
              <w:ind w:left="0" w:right="110" w:hanging="2"/>
              <w:rPr>
                <w:rFonts w:ascii="Arial" w:eastAsia="Arial" w:hAnsi="Arial" w:cs="Arial"/>
              </w:rPr>
            </w:pPr>
          </w:p>
          <w:p w:rsidR="004A7398" w:rsidRDefault="004A7398" w:rsidP="00120639">
            <w:pPr>
              <w:ind w:left="0" w:right="110" w:hanging="2"/>
              <w:rPr>
                <w:rFonts w:ascii="Arial" w:eastAsia="Arial" w:hAnsi="Arial" w:cs="Arial"/>
              </w:rPr>
            </w:pPr>
          </w:p>
          <w:p w:rsidR="004A7398" w:rsidRDefault="004A7398" w:rsidP="00120639">
            <w:pPr>
              <w:ind w:left="0" w:right="110" w:hanging="2"/>
              <w:rPr>
                <w:rFonts w:ascii="Arial" w:eastAsia="Arial" w:hAnsi="Arial" w:cs="Arial"/>
              </w:rPr>
            </w:pPr>
          </w:p>
          <w:p w:rsidR="004A7398" w:rsidRDefault="004A7398" w:rsidP="00120639">
            <w:pPr>
              <w:ind w:left="0" w:right="110" w:hanging="2"/>
              <w:rPr>
                <w:rFonts w:ascii="Arial" w:eastAsia="Arial" w:hAnsi="Arial" w:cs="Arial"/>
              </w:rPr>
            </w:pPr>
          </w:p>
          <w:p w:rsidR="004A7398" w:rsidRDefault="004A7398" w:rsidP="00120639">
            <w:pPr>
              <w:ind w:left="0" w:right="110" w:hanging="2"/>
              <w:rPr>
                <w:rFonts w:ascii="Arial" w:eastAsia="Arial" w:hAnsi="Arial" w:cs="Arial"/>
              </w:rPr>
            </w:pPr>
          </w:p>
        </w:tc>
      </w:tr>
    </w:tbl>
    <w:p w:rsidR="004A7398" w:rsidRDefault="004A7398" w:rsidP="0012063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58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5"/>
      </w:tblGrid>
      <w:tr w:rsidR="004A7398">
        <w:trPr>
          <w:cantSplit/>
        </w:trPr>
        <w:tc>
          <w:tcPr>
            <w:tcW w:w="9585" w:type="dxa"/>
            <w:shd w:val="clear" w:color="auto" w:fill="CCCCCC"/>
          </w:tcPr>
          <w:sdt>
            <w:sdtPr>
              <w:tag w:val="goog_rdk_0"/>
              <w:id w:val="1335880809"/>
              <w:lock w:val="contentLocked"/>
            </w:sdtPr>
            <w:sdtEndPr/>
            <w:sdtContent>
              <w:p w:rsidR="004A7398" w:rsidRDefault="00900BA0" w:rsidP="00120639">
                <w:pPr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4. Atividades / Fatos Transcorridos:</w:t>
                </w:r>
              </w:p>
            </w:sdtContent>
          </w:sdt>
        </w:tc>
      </w:tr>
    </w:tbl>
    <w:p w:rsidR="004A7398" w:rsidRDefault="004A7398" w:rsidP="0012063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957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A7398">
        <w:trPr>
          <w:cantSplit/>
          <w:trHeight w:val="2274"/>
        </w:trPr>
        <w:tc>
          <w:tcPr>
            <w:tcW w:w="9570" w:type="dxa"/>
          </w:tcPr>
          <w:p w:rsidR="004A7398" w:rsidRDefault="004A7398" w:rsidP="00120639">
            <w:pPr>
              <w:ind w:left="0" w:right="110" w:hanging="2"/>
              <w:rPr>
                <w:rFonts w:ascii="Arial" w:eastAsia="Arial" w:hAnsi="Arial" w:cs="Arial"/>
              </w:rPr>
            </w:pPr>
          </w:p>
          <w:p w:rsidR="004A7398" w:rsidRDefault="004A7398" w:rsidP="00120639">
            <w:pPr>
              <w:ind w:left="0" w:right="110" w:hanging="2"/>
              <w:rPr>
                <w:rFonts w:ascii="Arial" w:eastAsia="Arial" w:hAnsi="Arial" w:cs="Arial"/>
              </w:rPr>
            </w:pPr>
          </w:p>
        </w:tc>
      </w:tr>
    </w:tbl>
    <w:p w:rsidR="004A7398" w:rsidRDefault="004A7398" w:rsidP="00120639">
      <w:pPr>
        <w:keepNext/>
        <w:tabs>
          <w:tab w:val="left" w:pos="-440"/>
        </w:tabs>
        <w:ind w:left="0" w:hanging="2"/>
        <w:rPr>
          <w:rFonts w:ascii="Arial" w:eastAsia="Arial" w:hAnsi="Arial" w:cs="Arial"/>
          <w:sz w:val="24"/>
          <w:szCs w:val="24"/>
        </w:rPr>
      </w:pPr>
    </w:p>
    <w:p w:rsidR="004A7398" w:rsidRDefault="00900BA0" w:rsidP="00120639">
      <w:pPr>
        <w:keepNext/>
        <w:tabs>
          <w:tab w:val="left" w:pos="-440"/>
        </w:tabs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Angicos, XXX de XXX de 2025.</w:t>
      </w:r>
    </w:p>
    <w:p w:rsidR="004A7398" w:rsidRDefault="004A7398" w:rsidP="00120639">
      <w:pPr>
        <w:keepNext/>
        <w:tabs>
          <w:tab w:val="left" w:pos="4248"/>
        </w:tabs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4A7398" w:rsidRDefault="004A7398" w:rsidP="00120639">
      <w:pPr>
        <w:keepNext/>
        <w:tabs>
          <w:tab w:val="left" w:pos="4248"/>
        </w:tabs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4A7398" w:rsidRDefault="004A7398" w:rsidP="00120639">
      <w:pPr>
        <w:keepNext/>
        <w:tabs>
          <w:tab w:val="left" w:pos="4248"/>
        </w:tabs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4A7398" w:rsidRDefault="004A7398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4A7398" w:rsidRDefault="004A7398" w:rsidP="00120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4A7398" w:rsidRDefault="00900BA0" w:rsidP="004A73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(assinatura digital do discente)</w:t>
      </w:r>
    </w:p>
    <w:sectPr w:rsidR="004A7398">
      <w:footerReference w:type="default" r:id="rId9"/>
      <w:pgSz w:w="12242" w:h="18722"/>
      <w:pgMar w:top="1133" w:right="1474" w:bottom="1418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A0" w:rsidRDefault="00900BA0" w:rsidP="00120639">
      <w:pPr>
        <w:spacing w:line="240" w:lineRule="auto"/>
        <w:ind w:left="0" w:hanging="2"/>
      </w:pPr>
      <w:r>
        <w:separator/>
      </w:r>
    </w:p>
  </w:endnote>
  <w:endnote w:type="continuationSeparator" w:id="0">
    <w:p w:rsidR="00900BA0" w:rsidRDefault="00900BA0" w:rsidP="001206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98" w:rsidRDefault="004A7398" w:rsidP="00120639">
    <w:pPr>
      <w:widowControl w:val="0"/>
      <w:tabs>
        <w:tab w:val="center" w:pos="4252"/>
        <w:tab w:val="right" w:pos="8504"/>
      </w:tabs>
      <w:ind w:left="0" w:hanging="2"/>
      <w:jc w:val="center"/>
      <w:rPr>
        <w:rFonts w:ascii="Arial" w:eastAsia="Arial" w:hAnsi="Arial" w:cs="Arial"/>
      </w:rPr>
    </w:pPr>
  </w:p>
  <w:p w:rsidR="004A7398" w:rsidRDefault="00900BA0" w:rsidP="00120639">
    <w:pPr>
      <w:widowControl w:val="0"/>
      <w:tabs>
        <w:tab w:val="center" w:pos="4252"/>
        <w:tab w:val="right" w:pos="8504"/>
      </w:tabs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mc:AlternateContent>
        <mc:Choice Requires="wpg">
          <w:drawing>
            <wp:inline distT="0" distB="0" distL="114300" distR="114300">
              <wp:extent cx="5759450" cy="12700"/>
              <wp:effectExtent l="0" t="0" r="0" b="0"/>
              <wp:docPr id="1" name="Conexão recta unidireccion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275" y="378000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114300" distR="114300">
              <wp:extent cx="5759450" cy="1270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12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4A7398" w:rsidRDefault="004A7398" w:rsidP="00120639">
    <w:pPr>
      <w:widowControl w:val="0"/>
      <w:tabs>
        <w:tab w:val="center" w:pos="4252"/>
        <w:tab w:val="right" w:pos="8504"/>
      </w:tabs>
      <w:ind w:left="0" w:hanging="2"/>
      <w:jc w:val="center"/>
      <w:rPr>
        <w:rFonts w:ascii="Arial" w:eastAsia="Arial" w:hAnsi="Arial" w:cs="Arial"/>
      </w:rPr>
    </w:pPr>
  </w:p>
  <w:p w:rsidR="004A7398" w:rsidRDefault="00900BA0" w:rsidP="00120639">
    <w:pPr>
      <w:widowControl w:val="0"/>
      <w:tabs>
        <w:tab w:val="center" w:pos="4252"/>
        <w:tab w:val="right" w:pos="8504"/>
      </w:tabs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Rua Gamaliel Martins Bezerra, 587 – Alto da Alegria. Angicos–RN. CEP: 59515-000. Fone: (84) 3317-8520. Ramais: 2090 / 2170 / 2221</w:t>
    </w:r>
  </w:p>
  <w:p w:rsidR="004A7398" w:rsidRDefault="004A7398" w:rsidP="00120639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A0" w:rsidRDefault="00900BA0" w:rsidP="00120639">
      <w:pPr>
        <w:spacing w:line="240" w:lineRule="auto"/>
        <w:ind w:left="0" w:hanging="2"/>
      </w:pPr>
      <w:r>
        <w:separator/>
      </w:r>
    </w:p>
  </w:footnote>
  <w:footnote w:type="continuationSeparator" w:id="0">
    <w:p w:rsidR="00900BA0" w:rsidRDefault="00900BA0" w:rsidP="0012063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7398"/>
    <w:rsid w:val="00120639"/>
    <w:rsid w:val="004A7398"/>
    <w:rsid w:val="009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line="320" w:lineRule="atLeast"/>
      <w:jc w:val="center"/>
    </w:pPr>
    <w:rPr>
      <w:b/>
      <w:sz w:val="24"/>
    </w:rPr>
  </w:style>
  <w:style w:type="paragraph" w:customStyle="1" w:styleId="Ttulo1">
    <w:name w:val="Título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4">
    <w:name w:val="Título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WW-Corpodetexto2">
    <w:name w:val="WW-Corpo de texto 2"/>
    <w:basedOn w:val="Normal"/>
    <w:pPr>
      <w:suppressAutoHyphens w:val="0"/>
      <w:spacing w:after="120" w:line="480" w:lineRule="auto"/>
    </w:pPr>
    <w:rPr>
      <w:lang w:eastAsia="ar-SA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2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0639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line="320" w:lineRule="atLeast"/>
      <w:jc w:val="center"/>
    </w:pPr>
    <w:rPr>
      <w:b/>
      <w:sz w:val="24"/>
    </w:rPr>
  </w:style>
  <w:style w:type="paragraph" w:customStyle="1" w:styleId="Ttulo1">
    <w:name w:val="Título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4">
    <w:name w:val="Título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WW-Corpodetexto2">
    <w:name w:val="WW-Corpo de texto 2"/>
    <w:basedOn w:val="Normal"/>
    <w:pPr>
      <w:suppressAutoHyphens w:val="0"/>
      <w:spacing w:after="120" w:line="480" w:lineRule="auto"/>
    </w:pPr>
    <w:rPr>
      <w:lang w:eastAsia="ar-SA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2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0639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Y0V0R+XZgsNhksMQnK3HiXCjQ==">CgMxLjAaHwoBMBIaChgICVIUChJ0YWJsZS4ybmpzZGs1OGQyaGIyCGguZ2pkZ3hzOAByITFvOUNNb1I4dndBTklaUVVkQmJyMUZFSTRDSDZxYW1xMA==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Clara Moteff Pimentel</dc:creator>
  <cp:lastModifiedBy>Cecilia</cp:lastModifiedBy>
  <cp:revision>2</cp:revision>
  <dcterms:created xsi:type="dcterms:W3CDTF">2008-05-08T14:56:00Z</dcterms:created>
  <dcterms:modified xsi:type="dcterms:W3CDTF">2025-07-02T18:51:00Z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1991689384</vt:lpwstr>
  </property>
  <property fmtid="{D5CDD505-2E9C-101B-9397-08002B2CF9AE}" pid="3" name="_EmailSubject">
    <vt:lpwstr>RES: (BR Malls) RCA de 28.12.2006</vt:lpwstr>
  </property>
  <property fmtid="{D5CDD505-2E9C-101B-9397-08002B2CF9AE}" pid="4" name="_AuthorEmail">
    <vt:lpwstr>jpb@bmalaw.com.br</vt:lpwstr>
  </property>
  <property fmtid="{D5CDD505-2E9C-101B-9397-08002B2CF9AE}" pid="5" name="_AuthorEmailDisplayName">
    <vt:lpwstr>Joao Pedro Barroso do Nascimento</vt:lpwstr>
  </property>
  <property fmtid="{D5CDD505-2E9C-101B-9397-08002B2CF9AE}" pid="6" name="_PreviousAdHocReviewCycleID">
    <vt:lpwstr>-791065551</vt:lpwstr>
  </property>
  <property fmtid="{D5CDD505-2E9C-101B-9397-08002B2CF9AE}" pid="7" name="_ReviewingToolsShownOnce">
    <vt:lpwstr>_ReviewingToolsShownOnce</vt:lpwstr>
  </property>
</Properties>
</file>